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74" w:rsidRPr="00600E74" w:rsidRDefault="00600E74" w:rsidP="00600E7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600E7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Приобрести земельный участок</w:t>
      </w:r>
    </w:p>
    <w:p w:rsidR="00600E74" w:rsidRPr="00600E74" w:rsidRDefault="00600E74" w:rsidP="0060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Неудачинский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00E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сельсовет Татарского района Новосибирской области</w:t>
      </w:r>
    </w:p>
    <w:p w:rsidR="00600E74" w:rsidRPr="00600E74" w:rsidRDefault="00600E74" w:rsidP="0060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0E74">
        <w:rPr>
          <w:rFonts w:ascii="Times New Roman" w:eastAsia="Times New Roman" w:hAnsi="Times New Roman" w:cs="Times New Roman"/>
          <w:b/>
          <w:bCs/>
          <w:sz w:val="24"/>
          <w:szCs w:val="24"/>
        </w:rPr>
        <w:t>1.  Предоставление земельных участков в собственность бесплатно</w:t>
      </w:r>
      <w:r w:rsidRPr="00600E74">
        <w:rPr>
          <w:rFonts w:ascii="Times New Roman" w:eastAsia="Times New Roman" w:hAnsi="Times New Roman" w:cs="Times New Roman"/>
          <w:sz w:val="24"/>
          <w:szCs w:val="24"/>
        </w:rPr>
        <w:br/>
        <w:t xml:space="preserve">Нормативно-правовые акты: - </w:t>
      </w:r>
      <w:proofErr w:type="gramStart"/>
      <w:r w:rsidRPr="00600E74">
        <w:rPr>
          <w:rFonts w:ascii="Times New Roman" w:eastAsia="Times New Roman" w:hAnsi="Times New Roman" w:cs="Times New Roman"/>
          <w:sz w:val="24"/>
          <w:szCs w:val="24"/>
        </w:rPr>
        <w:t>Земельный кодекс РФ, Закон Новосибирской области от 5 декабря 2016 г. N 112-ОЗ "Об отдельных вопросах регулирования земельных отношений на территории Новосибирской области» Закон Новосибирской области от 06.10.2010 г. № 533-ОЗ «О социальной поддержке многодетных семей на территории Новосибирской области»,  административный  регламент "Об утверждении Административного регла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мента администрации Неудачинского </w:t>
      </w:r>
      <w:r w:rsidRPr="00600E74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 Новосибирской области по предоставлению муниципальной услуги «Предоставление земельных участков в</w:t>
      </w:r>
      <w:proofErr w:type="gramEnd"/>
      <w:r w:rsidRPr="00600E74">
        <w:rPr>
          <w:rFonts w:ascii="Times New Roman" w:eastAsia="Times New Roman" w:hAnsi="Times New Roman" w:cs="Times New Roman"/>
          <w:sz w:val="24"/>
          <w:szCs w:val="24"/>
        </w:rPr>
        <w:t xml:space="preserve"> собственност</w:t>
      </w:r>
      <w:r>
        <w:rPr>
          <w:rFonts w:ascii="Times New Roman" w:eastAsia="Times New Roman" w:hAnsi="Times New Roman" w:cs="Times New Roman"/>
          <w:sz w:val="24"/>
          <w:szCs w:val="24"/>
        </w:rPr>
        <w:t>ь бесплатно", утвержденный поста</w:t>
      </w:r>
      <w:r w:rsidRPr="00600E74">
        <w:rPr>
          <w:rFonts w:ascii="Times New Roman" w:eastAsia="Times New Roman" w:hAnsi="Times New Roman" w:cs="Times New Roman"/>
          <w:sz w:val="24"/>
          <w:szCs w:val="24"/>
        </w:rPr>
        <w:t>новле</w:t>
      </w:r>
      <w:r>
        <w:rPr>
          <w:rFonts w:ascii="Times New Roman" w:eastAsia="Times New Roman" w:hAnsi="Times New Roman" w:cs="Times New Roman"/>
          <w:sz w:val="24"/>
          <w:szCs w:val="24"/>
        </w:rPr>
        <w:t>нием Неудачинского сельсовета от 03.07.2015г. №62</w:t>
      </w:r>
      <w:r w:rsidRPr="00600E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0E74" w:rsidRPr="00600E74" w:rsidRDefault="00600E74" w:rsidP="0060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0E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Татарский район Новосибирской области</w:t>
      </w:r>
    </w:p>
    <w:p w:rsidR="006245AD" w:rsidRPr="00600E74" w:rsidRDefault="00600E74" w:rsidP="0060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0E74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hyperlink r:id="rId4" w:history="1">
        <w:r w:rsidRPr="00600E7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Предоставление земельных участков</w:t>
        </w:r>
      </w:hyperlink>
      <w:r w:rsidRPr="00600E74">
        <w:rPr>
          <w:rFonts w:ascii="Times New Roman" w:eastAsia="Times New Roman" w:hAnsi="Times New Roman" w:cs="Times New Roman"/>
          <w:b/>
          <w:bCs/>
          <w:sz w:val="24"/>
          <w:szCs w:val="24"/>
        </w:rPr>
        <w:t> гражданам для индивидуального жилищного строительства, ведения личного подсобного  хозяйства в границах населенного пункта, садоводства,  дачного хозяйства, гражданам и крестьянским (фермерским)  хозяйствам для осуществления крестьянским (фермерским)  хозяйством его деятельности без проведения торгов</w:t>
      </w:r>
      <w:r w:rsidRPr="00600E74">
        <w:rPr>
          <w:rFonts w:ascii="Times New Roman" w:eastAsia="Times New Roman" w:hAnsi="Times New Roman" w:cs="Times New Roman"/>
          <w:sz w:val="24"/>
          <w:szCs w:val="24"/>
        </w:rPr>
        <w:br/>
        <w:t>ответственное подразделение – отдел управления недвижимостью, т. 83836425304</w:t>
      </w:r>
      <w:r w:rsidRPr="00600E74">
        <w:rPr>
          <w:rFonts w:ascii="Times New Roman" w:eastAsia="Times New Roman" w:hAnsi="Times New Roman" w:cs="Times New Roman"/>
          <w:sz w:val="24"/>
          <w:szCs w:val="24"/>
        </w:rPr>
        <w:br/>
        <w:t>Нормативно-правовые акты:</w:t>
      </w:r>
      <w:r w:rsidRPr="00600E74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600E74">
        <w:rPr>
          <w:rFonts w:ascii="Times New Roman" w:eastAsia="Times New Roman" w:hAnsi="Times New Roman" w:cs="Times New Roman"/>
          <w:sz w:val="24"/>
          <w:szCs w:val="24"/>
        </w:rPr>
        <w:t>Земельный кодекс РФ, Закон Новосибирской области от 5 декабря 2016 г. N 112-ОЗ</w:t>
      </w:r>
      <w:r w:rsidRPr="00600E74">
        <w:rPr>
          <w:rFonts w:ascii="Times New Roman" w:eastAsia="Times New Roman" w:hAnsi="Times New Roman" w:cs="Times New Roman"/>
          <w:sz w:val="24"/>
          <w:szCs w:val="24"/>
        </w:rPr>
        <w:br/>
        <w:t>"Об отдельных вопросах регулирования земельных отношений на территории Новосибирской области», административный регламент «</w:t>
      </w:r>
      <w:hyperlink r:id="rId5" w:history="1">
        <w:r w:rsidRPr="0060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Предоставление земельных участков гражданам для индивидуального жилищного строительства, ведения личного подсобного  хозяйства в границах населенного пункта, садоводства,  дачного хозяйства, гражданам и крестьянским (фермерским)  хозяйствам для осуществления крестьянским (фермерским)  хозяйством его деятельности без проведения торгов</w:t>
        </w:r>
      </w:hyperlink>
      <w:r w:rsidRPr="00600E74">
        <w:rPr>
          <w:rFonts w:ascii="Times New Roman" w:eastAsia="Times New Roman" w:hAnsi="Times New Roman" w:cs="Times New Roman"/>
          <w:sz w:val="24"/>
          <w:szCs w:val="24"/>
        </w:rPr>
        <w:t>», утвержденный</w:t>
      </w:r>
      <w:proofErr w:type="gramEnd"/>
      <w:r w:rsidRPr="00600E74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администрации Татарского района  №155 от 29.03.2017г</w:t>
      </w:r>
      <w:r w:rsidRPr="00600E74">
        <w:rPr>
          <w:rFonts w:ascii="Times New Roman" w:eastAsia="Times New Roman" w:hAnsi="Times New Roman" w:cs="Times New Roman"/>
          <w:sz w:val="24"/>
          <w:szCs w:val="24"/>
        </w:rPr>
        <w:br/>
      </w:r>
      <w:r w:rsidRPr="00600E74">
        <w:rPr>
          <w:rFonts w:ascii="Times New Roman" w:eastAsia="Times New Roman" w:hAnsi="Times New Roman" w:cs="Times New Roman"/>
          <w:b/>
          <w:bCs/>
          <w:sz w:val="24"/>
          <w:szCs w:val="24"/>
        </w:rPr>
        <w:t>2. Предоставление земельных участков в аренду без проведения торгов</w:t>
      </w:r>
      <w:r w:rsidRPr="00600E74">
        <w:rPr>
          <w:rFonts w:ascii="Times New Roman" w:eastAsia="Times New Roman" w:hAnsi="Times New Roman" w:cs="Times New Roman"/>
          <w:sz w:val="24"/>
          <w:szCs w:val="24"/>
        </w:rPr>
        <w:br/>
        <w:t>Нормативно-правовые акты: - Земельный кодекс РФ, Закон Новосибирской области от 5 декабря 2016 г. N 112-ОЗ "Об отдельных вопросах регулирования земельных отношений на территории Новосибирской области»,  Постановление Правительства Новосибирской области от 10.06.2015  № 219-п «Об утверждении Положения о порядке определения размера арендной платы за земельные участки, государственная собственность на которые не разграничена и предоставляемые в аренду без торгов, расположенные на территории Новосибирской области»</w:t>
      </w:r>
      <w:proofErr w:type="gramStart"/>
      <w:r w:rsidRPr="00600E74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600E74">
        <w:rPr>
          <w:rFonts w:ascii="Times New Roman" w:eastAsia="Times New Roman" w:hAnsi="Times New Roman" w:cs="Times New Roman"/>
          <w:sz w:val="24"/>
          <w:szCs w:val="24"/>
        </w:rPr>
        <w:t>дминистративный  регламент «Предоставление земельных участков в аренду без проведения торгов» утвержденный постановлением администрации Татарского района № 152 от 29.03.2017</w:t>
      </w:r>
      <w:r w:rsidRPr="00600E74">
        <w:rPr>
          <w:rFonts w:ascii="Times New Roman" w:eastAsia="Times New Roman" w:hAnsi="Times New Roman" w:cs="Times New Roman"/>
          <w:sz w:val="24"/>
          <w:szCs w:val="24"/>
        </w:rPr>
        <w:br/>
        <w:t>3</w:t>
      </w:r>
      <w:r w:rsidRPr="00600E74">
        <w:rPr>
          <w:rFonts w:ascii="Times New Roman" w:eastAsia="Times New Roman" w:hAnsi="Times New Roman" w:cs="Times New Roman"/>
          <w:b/>
          <w:bCs/>
          <w:sz w:val="24"/>
          <w:szCs w:val="24"/>
        </w:rPr>
        <w:t>. Продажа земельных участков без проведения торгов</w:t>
      </w:r>
      <w:r w:rsidRPr="00600E74">
        <w:rPr>
          <w:rFonts w:ascii="Times New Roman" w:eastAsia="Times New Roman" w:hAnsi="Times New Roman" w:cs="Times New Roman"/>
          <w:sz w:val="24"/>
          <w:szCs w:val="24"/>
        </w:rPr>
        <w:br/>
        <w:t xml:space="preserve">Нормативно-правовые акты: - </w:t>
      </w:r>
      <w:proofErr w:type="gramStart"/>
      <w:r w:rsidRPr="00600E74">
        <w:rPr>
          <w:rFonts w:ascii="Times New Roman" w:eastAsia="Times New Roman" w:hAnsi="Times New Roman" w:cs="Times New Roman"/>
          <w:sz w:val="24"/>
          <w:szCs w:val="24"/>
        </w:rPr>
        <w:t>Земельный кодекс РФ,   Постановление Правительства Новосибирской области от 27.07.2015 № 280-п «О Порядке определения цены земельных участков, находящихся в собственности Новосибирской области, и земельных участков, государственная собственность на которые не разграничена, при заключении договора купли-продажи земельного участка без проведения торгов», административный  регламент «Продажа земельных участков без проведения торгов» утвержденный постановлением администрации Татарского района № 160 от 29.03.2017</w:t>
      </w:r>
      <w:proofErr w:type="gramEnd"/>
    </w:p>
    <w:sectPr w:rsidR="006245AD" w:rsidRPr="00600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600E74"/>
    <w:rsid w:val="00600E74"/>
    <w:rsid w:val="0062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0E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E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0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0E74"/>
    <w:rPr>
      <w:b/>
      <w:bCs/>
    </w:rPr>
  </w:style>
  <w:style w:type="character" w:styleId="a5">
    <w:name w:val="Hyperlink"/>
    <w:basedOn w:val="a0"/>
    <w:uiPriority w:val="99"/>
    <w:semiHidden/>
    <w:unhideWhenUsed/>
    <w:rsid w:val="00600E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giontatarsk.nso.ru/sites/regiontatarsk.nso.ru/wodby_files/files/document/2016/10/documents/a.r._po_predostavleniyu_dlya_izhs_lph._kfh_0.docx" TargetMode="External"/><Relationship Id="rId4" Type="http://schemas.openxmlformats.org/officeDocument/2006/relationships/hyperlink" Target="http://regiontatarsk.nso.ru/page/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521</Words>
  <Characters>2974</Characters>
  <Application>Microsoft Office Word</Application>
  <DocSecurity>0</DocSecurity>
  <Lines>24</Lines>
  <Paragraphs>6</Paragraphs>
  <ScaleCrop>false</ScaleCrop>
  <Company>Grizli777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неудачино</dc:creator>
  <cp:keywords/>
  <dc:description/>
  <cp:lastModifiedBy>неудачино</cp:lastModifiedBy>
  <cp:revision>2</cp:revision>
  <dcterms:created xsi:type="dcterms:W3CDTF">2017-12-13T05:26:00Z</dcterms:created>
  <dcterms:modified xsi:type="dcterms:W3CDTF">2017-12-13T05:31:00Z</dcterms:modified>
</cp:coreProperties>
</file>