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80" w:rsidRPr="00D245C6" w:rsidRDefault="006A2A80" w:rsidP="006A2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6A2A80" w:rsidRPr="00D245C6" w:rsidRDefault="008D199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НЕУДАЧИНСКОГО</w:t>
      </w:r>
      <w:r w:rsidR="006A2A80"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6A2A80" w:rsidRPr="00D245C6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6A2A80" w:rsidRPr="006A2A80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A80">
        <w:rPr>
          <w:rFonts w:ascii="Times New Roman" w:hAnsi="Times New Roman"/>
          <w:b/>
          <w:sz w:val="24"/>
          <w:szCs w:val="24"/>
        </w:rPr>
        <w:t>пятого созыва</w:t>
      </w:r>
    </w:p>
    <w:p w:rsidR="006A2A80" w:rsidRPr="00D245C6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2A80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6A2A80" w:rsidRPr="00D245C6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2A80" w:rsidRDefault="008D199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Двадцать шестой</w:t>
      </w:r>
      <w:r w:rsidR="006A2A80"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6A2A80" w:rsidRPr="00D245C6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AAC" w:rsidRDefault="008D1990" w:rsidP="006A2A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924A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4924A1">
        <w:rPr>
          <w:rFonts w:ascii="Times New Roman" w:hAnsi="Times New Roman"/>
          <w:sz w:val="24"/>
          <w:szCs w:val="24"/>
        </w:rPr>
        <w:t>.2017</w:t>
      </w:r>
      <w:r w:rsidR="006A2A80" w:rsidRPr="00D245C6">
        <w:rPr>
          <w:rFonts w:ascii="Times New Roman" w:hAnsi="Times New Roman"/>
          <w:sz w:val="24"/>
          <w:szCs w:val="24"/>
        </w:rPr>
        <w:t xml:space="preserve"> г.</w:t>
      </w:r>
      <w:r w:rsidR="006A2A80">
        <w:rPr>
          <w:rFonts w:ascii="Times New Roman" w:hAnsi="Times New Roman"/>
          <w:sz w:val="24"/>
          <w:szCs w:val="24"/>
        </w:rPr>
        <w:t xml:space="preserve">      </w:t>
      </w:r>
      <w:r w:rsidR="00D1755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д. </w:t>
      </w:r>
      <w:proofErr w:type="spellStart"/>
      <w:r>
        <w:rPr>
          <w:rFonts w:ascii="Times New Roman" w:hAnsi="Times New Roman"/>
          <w:sz w:val="24"/>
          <w:szCs w:val="24"/>
        </w:rPr>
        <w:t>Неудачино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A2A8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A2A80"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89</w:t>
      </w:r>
    </w:p>
    <w:p w:rsidR="00AB6618" w:rsidRDefault="00AB6618" w:rsidP="006A2A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AB6618" w:rsidRDefault="00AB6618" w:rsidP="006A2A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AB6618" w:rsidRDefault="00AB6618" w:rsidP="00524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618">
        <w:rPr>
          <w:rFonts w:ascii="Times New Roman" w:hAnsi="Times New Roman"/>
          <w:b/>
          <w:sz w:val="24"/>
          <w:szCs w:val="24"/>
        </w:rPr>
        <w:t>Об утверждении Положения о старостах в</w:t>
      </w:r>
      <w:r w:rsidR="008D19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D1990">
        <w:rPr>
          <w:rFonts w:ascii="Times New Roman" w:hAnsi="Times New Roman"/>
          <w:b/>
          <w:sz w:val="24"/>
          <w:szCs w:val="24"/>
        </w:rPr>
        <w:t>Неудачинском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сельсовете </w:t>
      </w:r>
    </w:p>
    <w:p w:rsidR="00AB6618" w:rsidRPr="00AB6618" w:rsidRDefault="00AB6618" w:rsidP="00524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Новосибирской области.</w:t>
      </w:r>
    </w:p>
    <w:p w:rsidR="00AB6618" w:rsidRPr="00AB6618" w:rsidRDefault="00AB6618" w:rsidP="00AB6618">
      <w:pPr>
        <w:rPr>
          <w:rFonts w:ascii="Times New Roman" w:hAnsi="Times New Roman"/>
          <w:sz w:val="24"/>
          <w:szCs w:val="24"/>
        </w:rPr>
      </w:pPr>
    </w:p>
    <w:p w:rsidR="00AB6618" w:rsidRPr="00AB6618" w:rsidRDefault="00AB6618" w:rsidP="00AB6618">
      <w:pPr>
        <w:rPr>
          <w:rFonts w:ascii="Times New Roman" w:hAnsi="Times New Roman"/>
          <w:sz w:val="24"/>
          <w:szCs w:val="24"/>
        </w:rPr>
      </w:pPr>
      <w:r w:rsidRPr="00AB6618">
        <w:rPr>
          <w:rFonts w:ascii="Times New Roman" w:hAnsi="Times New Roman"/>
          <w:sz w:val="24"/>
          <w:szCs w:val="24"/>
        </w:rPr>
        <w:t xml:space="preserve">        </w:t>
      </w:r>
    </w:p>
    <w:p w:rsidR="00AB6618" w:rsidRPr="00AB6618" w:rsidRDefault="00AB6618" w:rsidP="00AB66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B6618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495795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33</w:t>
        </w:r>
      </w:hyperlink>
      <w:r w:rsidRPr="00AB6618">
        <w:rPr>
          <w:rFonts w:ascii="Times New Roman" w:hAnsi="Times New Roman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B6618">
          <w:rPr>
            <w:rFonts w:ascii="Times New Roman" w:hAnsi="Times New Roman"/>
            <w:sz w:val="24"/>
            <w:szCs w:val="24"/>
          </w:rPr>
          <w:t>2003 г</w:t>
        </w:r>
      </w:smartTag>
      <w:r w:rsidRPr="00AB6618"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Законом </w:t>
      </w:r>
      <w:r>
        <w:rPr>
          <w:rFonts w:ascii="Times New Roman" w:hAnsi="Times New Roman"/>
          <w:sz w:val="24"/>
          <w:szCs w:val="24"/>
        </w:rPr>
        <w:t>Новосибирской области от 28.12.2016 года « 132-ОЗ «О старостах сельских населенных пунктов Новосибирской области»,</w:t>
      </w:r>
      <w:r w:rsidRPr="00AB6618">
        <w:rPr>
          <w:rFonts w:ascii="Times New Roman" w:hAnsi="Times New Roman"/>
          <w:sz w:val="24"/>
          <w:szCs w:val="24"/>
        </w:rPr>
        <w:t xml:space="preserve">  Совет депутатов </w:t>
      </w:r>
      <w:proofErr w:type="spellStart"/>
      <w:r w:rsidR="008D1990">
        <w:rPr>
          <w:rFonts w:ascii="Times New Roman" w:hAnsi="Times New Roman"/>
          <w:sz w:val="24"/>
          <w:szCs w:val="24"/>
        </w:rPr>
        <w:t>Неудачинского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AB6618">
        <w:rPr>
          <w:rFonts w:ascii="Times New Roman" w:hAnsi="Times New Roman"/>
          <w:sz w:val="24"/>
          <w:szCs w:val="24"/>
        </w:rPr>
        <w:t xml:space="preserve"> </w:t>
      </w:r>
      <w:r w:rsidRPr="00495795">
        <w:rPr>
          <w:rFonts w:ascii="Times New Roman" w:hAnsi="Times New Roman"/>
          <w:b/>
          <w:sz w:val="24"/>
          <w:szCs w:val="24"/>
        </w:rPr>
        <w:t>РЕШИЛ:</w:t>
      </w:r>
    </w:p>
    <w:p w:rsidR="00AB6618" w:rsidRDefault="00AB6618" w:rsidP="00AB6618">
      <w:pPr>
        <w:rPr>
          <w:rFonts w:ascii="Times New Roman" w:hAnsi="Times New Roman"/>
          <w:sz w:val="24"/>
          <w:szCs w:val="24"/>
        </w:rPr>
      </w:pPr>
      <w:r w:rsidRPr="00AB6618">
        <w:rPr>
          <w:rFonts w:ascii="Times New Roman" w:hAnsi="Times New Roman"/>
          <w:sz w:val="24"/>
          <w:szCs w:val="24"/>
        </w:rPr>
        <w:t xml:space="preserve">     1. Утвердить </w:t>
      </w:r>
      <w:proofErr w:type="gramStart"/>
      <w:r w:rsidRPr="0049579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hyperlink r:id="rId6" w:history="1">
        <w:r w:rsidRPr="00495795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оложение</w:t>
        </w:r>
      </w:hyperlink>
      <w:r w:rsidRPr="00AB6618">
        <w:rPr>
          <w:rFonts w:ascii="Times New Roman" w:hAnsi="Times New Roman"/>
          <w:sz w:val="24"/>
          <w:szCs w:val="24"/>
        </w:rPr>
        <w:t xml:space="preserve"> о старостах в </w:t>
      </w:r>
      <w:proofErr w:type="spellStart"/>
      <w:r w:rsidR="008D1990">
        <w:rPr>
          <w:rFonts w:ascii="Times New Roman" w:hAnsi="Times New Roman"/>
          <w:sz w:val="24"/>
          <w:szCs w:val="24"/>
        </w:rPr>
        <w:t>Неудачинском</w:t>
      </w:r>
      <w:proofErr w:type="spellEnd"/>
      <w:r w:rsidR="008D19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сельсовете Татарского района Новосибирской области </w:t>
      </w:r>
      <w:r w:rsidRPr="00AB6618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AB6618" w:rsidRDefault="00AB6618" w:rsidP="00AB661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B6618">
        <w:rPr>
          <w:rFonts w:ascii="Times New Roman" w:hAnsi="Times New Roman"/>
          <w:sz w:val="24"/>
          <w:szCs w:val="24"/>
        </w:rPr>
        <w:t xml:space="preserve">  2.</w:t>
      </w:r>
      <w:r w:rsidRPr="00AB6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3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Обнародовать настоящее решение  и разместить на официальном сайте администрации </w:t>
      </w:r>
      <w:proofErr w:type="spellStart"/>
      <w:r w:rsidR="008D1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Неудачинского</w:t>
      </w:r>
      <w:proofErr w:type="spellEnd"/>
      <w:r w:rsidRPr="000F3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области. </w:t>
      </w:r>
    </w:p>
    <w:p w:rsidR="00AB6618" w:rsidRDefault="00AB6618" w:rsidP="00AB661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0F3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F3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Настоящее решение вступает в силу со дня обнародования.</w:t>
      </w:r>
    </w:p>
    <w:p w:rsidR="00AB6618" w:rsidRDefault="00AB6618" w:rsidP="00AB661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6618" w:rsidRDefault="00AB6618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8D1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Неудачинского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</w:t>
      </w:r>
    </w:p>
    <w:p w:rsidR="008D1990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Татарского района </w:t>
      </w: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</w:t>
      </w:r>
      <w:r w:rsidR="008D1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Л.Н. Чаплыгина</w:t>
      </w: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495795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Неудачинского</w:t>
      </w:r>
      <w:proofErr w:type="spellEnd"/>
      <w:r w:rsidR="0049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D1990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Татарского района </w:t>
      </w: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</w:t>
      </w:r>
      <w:r w:rsidR="008D1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С.А.Радченко</w:t>
      </w:r>
    </w:p>
    <w:p w:rsidR="008D1990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1990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1990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1990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1990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5795" w:rsidRDefault="00495795" w:rsidP="008D19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D22" w:rsidRPr="00015D22" w:rsidRDefault="00015D22" w:rsidP="00015D22">
      <w:pPr>
        <w:pStyle w:val="text1cl"/>
        <w:shd w:val="clear" w:color="auto" w:fill="FFFFFF"/>
        <w:spacing w:before="0" w:beforeAutospacing="0" w:after="0" w:afterAutospacing="0"/>
        <w:ind w:left="720"/>
        <w:jc w:val="right"/>
        <w:rPr>
          <w:color w:val="000000" w:themeColor="text1"/>
        </w:rPr>
      </w:pPr>
      <w:r w:rsidRPr="00015D22">
        <w:rPr>
          <w:color w:val="000000" w:themeColor="text1"/>
        </w:rPr>
        <w:t>Приложение</w:t>
      </w:r>
    </w:p>
    <w:p w:rsidR="00015D22" w:rsidRPr="00015D22" w:rsidRDefault="00015D22" w:rsidP="00015D22">
      <w:pPr>
        <w:pStyle w:val="text1cl"/>
        <w:shd w:val="clear" w:color="auto" w:fill="FFFFFF"/>
        <w:spacing w:before="0" w:beforeAutospacing="0" w:after="0" w:afterAutospacing="0"/>
        <w:ind w:left="720"/>
        <w:jc w:val="right"/>
        <w:rPr>
          <w:color w:val="000000" w:themeColor="text1"/>
        </w:rPr>
      </w:pPr>
      <w:r w:rsidRPr="00015D22">
        <w:rPr>
          <w:color w:val="000000" w:themeColor="text1"/>
        </w:rPr>
        <w:t>к решению сессии Совета депутатов</w:t>
      </w:r>
    </w:p>
    <w:p w:rsidR="00015D22" w:rsidRPr="00015D22" w:rsidRDefault="008D1990" w:rsidP="00015D22">
      <w:pPr>
        <w:pStyle w:val="text1cl"/>
        <w:shd w:val="clear" w:color="auto" w:fill="FFFFFF"/>
        <w:spacing w:before="0" w:beforeAutospacing="0" w:after="0" w:afterAutospacing="0"/>
        <w:ind w:left="720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Неудачинского</w:t>
      </w:r>
      <w:proofErr w:type="spellEnd"/>
      <w:r w:rsidR="00015D22" w:rsidRPr="00015D22">
        <w:rPr>
          <w:color w:val="000000" w:themeColor="text1"/>
        </w:rPr>
        <w:t xml:space="preserve"> сельсовета</w:t>
      </w:r>
    </w:p>
    <w:p w:rsidR="008D1990" w:rsidRDefault="00015D22" w:rsidP="00015D22">
      <w:pPr>
        <w:pStyle w:val="text1cl"/>
        <w:shd w:val="clear" w:color="auto" w:fill="FFFFFF"/>
        <w:spacing w:before="0" w:beforeAutospacing="0" w:after="0" w:afterAutospacing="0"/>
        <w:ind w:left="720"/>
        <w:jc w:val="right"/>
        <w:rPr>
          <w:color w:val="000000" w:themeColor="text1"/>
        </w:rPr>
      </w:pPr>
      <w:r w:rsidRPr="00015D22">
        <w:rPr>
          <w:color w:val="000000" w:themeColor="text1"/>
        </w:rPr>
        <w:t xml:space="preserve">Татарского района </w:t>
      </w:r>
    </w:p>
    <w:p w:rsidR="00015D22" w:rsidRPr="00015D22" w:rsidRDefault="00015D22" w:rsidP="00015D22">
      <w:pPr>
        <w:pStyle w:val="text1cl"/>
        <w:shd w:val="clear" w:color="auto" w:fill="FFFFFF"/>
        <w:spacing w:before="0" w:beforeAutospacing="0" w:after="0" w:afterAutospacing="0"/>
        <w:ind w:left="720"/>
        <w:jc w:val="right"/>
        <w:rPr>
          <w:color w:val="000000" w:themeColor="text1"/>
        </w:rPr>
      </w:pPr>
      <w:r w:rsidRPr="00015D22">
        <w:rPr>
          <w:color w:val="000000" w:themeColor="text1"/>
        </w:rPr>
        <w:t xml:space="preserve">Новосибирской области </w:t>
      </w:r>
    </w:p>
    <w:p w:rsidR="00015D22" w:rsidRPr="00015D22" w:rsidRDefault="008D1990" w:rsidP="00015D22">
      <w:pPr>
        <w:pStyle w:val="text1cl"/>
        <w:shd w:val="clear" w:color="auto" w:fill="FFFFFF"/>
        <w:spacing w:before="0" w:beforeAutospacing="0" w:after="0" w:afterAutospacing="0"/>
        <w:ind w:left="720"/>
        <w:jc w:val="right"/>
        <w:rPr>
          <w:color w:val="000000" w:themeColor="text1"/>
        </w:rPr>
      </w:pPr>
      <w:r>
        <w:rPr>
          <w:color w:val="000000" w:themeColor="text1"/>
        </w:rPr>
        <w:t>От 11.08.2017  № 89</w:t>
      </w:r>
    </w:p>
    <w:p w:rsidR="00015D22" w:rsidRPr="00015D22" w:rsidRDefault="00015D22" w:rsidP="00015D22">
      <w:pPr>
        <w:pStyle w:val="text1cl"/>
        <w:shd w:val="clear" w:color="auto" w:fill="FFFFFF"/>
        <w:spacing w:before="0" w:beforeAutospacing="0" w:after="0" w:afterAutospacing="0"/>
        <w:ind w:left="720"/>
        <w:jc w:val="right"/>
        <w:rPr>
          <w:color w:val="000000" w:themeColor="text1"/>
        </w:rPr>
      </w:pPr>
    </w:p>
    <w:p w:rsidR="00015D22" w:rsidRPr="00015D22" w:rsidRDefault="00015D22" w:rsidP="00015D22">
      <w:pPr>
        <w:pStyle w:val="text1cl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  <w:r w:rsidRPr="00015D22">
        <w:rPr>
          <w:b/>
          <w:color w:val="000000" w:themeColor="text1"/>
        </w:rPr>
        <w:t>Общие положения</w:t>
      </w:r>
    </w:p>
    <w:p w:rsidR="00015D22" w:rsidRPr="00015D22" w:rsidRDefault="00015D22" w:rsidP="00015D22">
      <w:pPr>
        <w:pStyle w:val="text1cl"/>
        <w:shd w:val="clear" w:color="auto" w:fill="FFFFFF"/>
        <w:spacing w:before="0" w:beforeAutospacing="0" w:after="0" w:afterAutospacing="0"/>
        <w:ind w:left="720"/>
        <w:jc w:val="center"/>
        <w:rPr>
          <w:color w:val="000000" w:themeColor="text1"/>
        </w:rPr>
      </w:pP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</w:rPr>
        <w:t xml:space="preserve">1.1.  Староста сельского населенного пункта, входящего в состав поселения и не являющегося его административным центром (далее 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 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</w:rPr>
        <w:t>1.2. Староста не является лицом, замещающим муниципальную должность, должность муниципальной службы, государственную должность Новосибирской области, должность  государственной гражданской службы Новосибирской области.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своей деятельности староста руководствуется Уставом </w:t>
      </w:r>
      <w:proofErr w:type="spellStart"/>
      <w:r w:rsidR="008D19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Неудачинского</w:t>
      </w:r>
      <w:proofErr w:type="spellEnd"/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сельсовета Татарского района Новосибирской области и иными муниципальными правовыми актами.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1.4.  Староста осуществляет свою деятельность безвозмездно, на основе полномочий, предоставленных собранием граждан и закрепленных настоящим Положением.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</w:rPr>
        <w:t xml:space="preserve">1.5. </w:t>
      </w: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Руководство деятельностью старосты осуществляется органом местного самоуправления </w:t>
      </w:r>
      <w:proofErr w:type="spellStart"/>
      <w:r w:rsidR="008D19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Неудачинского</w:t>
      </w:r>
      <w:proofErr w:type="spellEnd"/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сельсовета Татарского района Новосибирской области.</w:t>
      </w:r>
    </w:p>
    <w:p w:rsidR="00015D22" w:rsidRPr="00015D22" w:rsidRDefault="00015D22" w:rsidP="00015D22">
      <w:pPr>
        <w:spacing w:after="0"/>
        <w:ind w:firstLine="708"/>
        <w:rPr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015D22" w:rsidRPr="00015D22" w:rsidRDefault="00015D22" w:rsidP="00015D22">
      <w:pPr>
        <w:pStyle w:val="a3"/>
        <w:numPr>
          <w:ilvl w:val="0"/>
          <w:numId w:val="16"/>
        </w:numPr>
        <w:spacing w:after="0"/>
        <w:ind w:left="7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>Избрание старосты</w:t>
      </w:r>
    </w:p>
    <w:p w:rsidR="00015D22" w:rsidRPr="00015D22" w:rsidRDefault="00015D22" w:rsidP="00015D22">
      <w:pPr>
        <w:pStyle w:val="a3"/>
        <w:spacing w:after="0"/>
        <w:rPr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015D22" w:rsidRPr="00015D22" w:rsidRDefault="00015D22" w:rsidP="00015D2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2.1. Гражданин Российской Федерации, достигший 18-летнего возраста, постоянно проживающий на территории села (деревни), имеет право избирать и быть избранным старостой.</w:t>
      </w:r>
    </w:p>
    <w:p w:rsidR="00015D22" w:rsidRPr="00015D22" w:rsidRDefault="00015D22" w:rsidP="00015D2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тех случаях, когда избрание старосты из числа постоянно проживающих граждан не представляется возможным, избирается один староста на несколько сельских населенных пунктов.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2.2. Староста избирается собранием жителей села (деревни) сроком на 5 лет. 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2.3. Порядок избрания старосты села (деревни) определяются населением села (деревни).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2.4. Кандидаты в старосты выдвигаются: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жителями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в порядке самовыдвижения.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Число кандидатов не ограничивается.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2.5. Все участники собрания регистрируются. Председатель собрания и секретарь подписывают список присутствующих, который вместе с протоколом собрания хранится в администрации </w:t>
      </w:r>
      <w:proofErr w:type="spellStart"/>
      <w:r w:rsidR="008D19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Неудачинского</w:t>
      </w:r>
      <w:proofErr w:type="spellEnd"/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сельсовета Татарского района Новосибирской области.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2.6. Собрание граждан правомочно, если в нем участвует не менее половины постоянно проживающих жителей села (деревни), достигших 18-летнего возраста.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2.7. Выборы старосты проводятся открытым голосованием.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2.8. Избранным старостой считается кандидат, набравший наибольшее количество голосов</w:t>
      </w:r>
      <w:r w:rsidRPr="00015D22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2.9. Решение собрания жителей оформляется протоколом, который подписывается председателем и секретарем собрания. Протоколы собрания хранятся в администрации </w:t>
      </w:r>
      <w:proofErr w:type="spellStart"/>
      <w:r w:rsidR="008D19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Неудачинского</w:t>
      </w:r>
      <w:proofErr w:type="spellEnd"/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сельсовета Татарского района Новосибирской области.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2.10. Избранному старосте выдается удостоверение, которое подписывает глава </w:t>
      </w:r>
      <w:proofErr w:type="spellStart"/>
      <w:r w:rsidR="008D19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Неудачинского</w:t>
      </w:r>
      <w:proofErr w:type="spellEnd"/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15D22" w:rsidRPr="00015D22" w:rsidRDefault="00015D22" w:rsidP="00015D22">
      <w:pPr>
        <w:spacing w:after="0"/>
        <w:ind w:firstLine="709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15D22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>3. Полномочия старосты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3.1. Староста осуществляет постоянную взаимосвязь и взаимодействие администрации сельского поселения и населения по решению вопросов местного значения;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3.2. Для осуществления полномочий староста имеет право: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созывать собрание жителей, подписывать его решения;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принимать участие в собрании старост сел и деревень;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участвовать в решении вопросов, связанных с экономическим и социальным развитием, благоустройством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 в установленном законом порядке оказывать содействие правоохранительным органам в поддержании общественного порядка на территории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вести общественный контроль за санитарно-эпидемиологической обстановкой и пожарной безопасностью на территории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информировать население о решениях органа местного самоуправления </w:t>
      </w:r>
      <w:proofErr w:type="spellStart"/>
      <w:r w:rsidR="008D19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Неудачинского</w:t>
      </w:r>
      <w:proofErr w:type="spellEnd"/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сельсовета и администрации Татарского район, принятых по предложению или при участии старосты;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оказывать содействие добровольным народным дружинам на территории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контролировать содержание придомовых территорий и проведение работ по благоустройству на территории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информировать администрацию </w:t>
      </w:r>
      <w:proofErr w:type="spellStart"/>
      <w:r w:rsidR="008D19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Неудачинского</w:t>
      </w:r>
      <w:proofErr w:type="spellEnd"/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сельсовета Татарского района Новосибирской области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информировать администрацию </w:t>
      </w:r>
      <w:proofErr w:type="spellStart"/>
      <w:r w:rsidR="008D19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Неудачинского</w:t>
      </w:r>
      <w:proofErr w:type="spellEnd"/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сельсовета Татарского района, Единую дежурную диспетчерскую службу администрации Татарского района о чрезвычайных ситуациях (пожарах, наводнениях, стихийных бедствиях и т.д.) на территории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села (деревни).</w:t>
      </w:r>
    </w:p>
    <w:p w:rsidR="00015D22" w:rsidRPr="00015D22" w:rsidRDefault="00015D22" w:rsidP="00015D22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3.3. По решению собрания граждан обеспечивает реализацию вопроса о самообложении жителей села (деревни);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3.4. Является распорядителем средств, собранных населением</w:t>
      </w:r>
      <w:r w:rsidRPr="00015D22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015D22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для благоустройства территории;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3.5. О своей работе староста отчитывается перед жителями села (деревни) не реже одного раза в год.</w:t>
      </w:r>
    </w:p>
    <w:p w:rsidR="00015D22" w:rsidRPr="00015D22" w:rsidRDefault="00015D22" w:rsidP="00015D22">
      <w:pPr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</w:rPr>
        <w:lastRenderedPageBreak/>
        <w:br/>
      </w:r>
      <w:r w:rsidRPr="00015D22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>4. Гарантии деятельности старосты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4.1. Органы местного самоуправления сельского поселения содействуют старостам в осуществлении их полномочий;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4.2.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 </w:t>
      </w:r>
    </w:p>
    <w:p w:rsidR="00015D22" w:rsidRPr="00015D22" w:rsidRDefault="00015D22" w:rsidP="00015D22">
      <w:pPr>
        <w:spacing w:after="0"/>
        <w:ind w:firstLine="709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015D22">
        <w:rPr>
          <w:color w:val="000000" w:themeColor="text1"/>
          <w:sz w:val="24"/>
          <w:szCs w:val="24"/>
        </w:rPr>
        <w:br/>
      </w:r>
      <w:r w:rsidRPr="00015D22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>5. Досрочное прекращение полномочий старосты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color w:val="000000" w:themeColor="text1"/>
          <w:sz w:val="24"/>
          <w:szCs w:val="24"/>
        </w:rPr>
        <w:br/>
      </w: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5.1. Полномочия старосты прекращаются: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на основании личного заявления о сложении полномочий на имя главы </w:t>
      </w:r>
      <w:proofErr w:type="spellStart"/>
      <w:r w:rsidR="008D19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Неудачинского</w:t>
      </w:r>
      <w:proofErr w:type="spellEnd"/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сельсовета Татарского района Новосибирского района;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при утрате гражданства Российской Федерации;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при вступлении в законную силу обвинительного приговора суда;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в случае признания судом недееспособным или ограниченно дееспособным;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D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при выезде за пределы села (деревни) на постоянное место жительство.</w:t>
      </w:r>
      <w:r w:rsidRPr="00015D2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15D22">
        <w:rPr>
          <w:color w:val="000000" w:themeColor="text1"/>
          <w:sz w:val="24"/>
          <w:szCs w:val="24"/>
        </w:rPr>
        <w:br/>
      </w:r>
      <w:r w:rsidRPr="00015D22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15D22" w:rsidRPr="00015D22" w:rsidRDefault="00015D22" w:rsidP="00015D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D22" w:rsidRPr="00015D22" w:rsidRDefault="00015D22" w:rsidP="00495795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15D22" w:rsidRPr="00015D22" w:rsidSect="008D199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4A0"/>
    <w:multiLevelType w:val="multilevel"/>
    <w:tmpl w:val="4460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E3C24"/>
    <w:multiLevelType w:val="hybridMultilevel"/>
    <w:tmpl w:val="8762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1267"/>
    <w:multiLevelType w:val="multilevel"/>
    <w:tmpl w:val="7EE0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13D7"/>
    <w:multiLevelType w:val="multilevel"/>
    <w:tmpl w:val="C0FE5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65D1154"/>
    <w:multiLevelType w:val="multilevel"/>
    <w:tmpl w:val="E9667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705D74"/>
    <w:multiLevelType w:val="hybridMultilevel"/>
    <w:tmpl w:val="9A3C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7909"/>
    <w:multiLevelType w:val="hybridMultilevel"/>
    <w:tmpl w:val="89AE74BA"/>
    <w:lvl w:ilvl="0" w:tplc="F7A056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36D3EF4"/>
    <w:multiLevelType w:val="multilevel"/>
    <w:tmpl w:val="C2D6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5132DF"/>
    <w:multiLevelType w:val="hybridMultilevel"/>
    <w:tmpl w:val="806A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21B1F"/>
    <w:multiLevelType w:val="hybridMultilevel"/>
    <w:tmpl w:val="523E82DA"/>
    <w:lvl w:ilvl="0" w:tplc="01E8A0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890E8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1F3BCA"/>
    <w:multiLevelType w:val="multilevel"/>
    <w:tmpl w:val="611F3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6719E"/>
    <w:multiLevelType w:val="hybridMultilevel"/>
    <w:tmpl w:val="110EA5F0"/>
    <w:lvl w:ilvl="0" w:tplc="77C2B7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BC74FCD"/>
    <w:multiLevelType w:val="hybridMultilevel"/>
    <w:tmpl w:val="B700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14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A2A80"/>
    <w:rsid w:val="00001D7D"/>
    <w:rsid w:val="00015D22"/>
    <w:rsid w:val="0006168F"/>
    <w:rsid w:val="00064B0B"/>
    <w:rsid w:val="0006576A"/>
    <w:rsid w:val="00085DEC"/>
    <w:rsid w:val="00102918"/>
    <w:rsid w:val="00120DBF"/>
    <w:rsid w:val="00191362"/>
    <w:rsid w:val="001B6BDD"/>
    <w:rsid w:val="001C5FCF"/>
    <w:rsid w:val="001F04A9"/>
    <w:rsid w:val="001F73B8"/>
    <w:rsid w:val="00273A4D"/>
    <w:rsid w:val="002A2C2B"/>
    <w:rsid w:val="002B4320"/>
    <w:rsid w:val="003C13B8"/>
    <w:rsid w:val="00434AAC"/>
    <w:rsid w:val="004664F5"/>
    <w:rsid w:val="004924A1"/>
    <w:rsid w:val="00495795"/>
    <w:rsid w:val="00496CAE"/>
    <w:rsid w:val="004D31C2"/>
    <w:rsid w:val="005246DB"/>
    <w:rsid w:val="005442D1"/>
    <w:rsid w:val="005E756A"/>
    <w:rsid w:val="00665601"/>
    <w:rsid w:val="006A0121"/>
    <w:rsid w:val="006A2A80"/>
    <w:rsid w:val="006C4AAB"/>
    <w:rsid w:val="0072414E"/>
    <w:rsid w:val="00775BD9"/>
    <w:rsid w:val="007F3C7B"/>
    <w:rsid w:val="00876DCA"/>
    <w:rsid w:val="008D1990"/>
    <w:rsid w:val="008E0E22"/>
    <w:rsid w:val="00953E8A"/>
    <w:rsid w:val="0097687A"/>
    <w:rsid w:val="00A51EB0"/>
    <w:rsid w:val="00AB6618"/>
    <w:rsid w:val="00AC0659"/>
    <w:rsid w:val="00AC7DA8"/>
    <w:rsid w:val="00B30397"/>
    <w:rsid w:val="00B64595"/>
    <w:rsid w:val="00CB52C2"/>
    <w:rsid w:val="00CE0D1F"/>
    <w:rsid w:val="00D1755D"/>
    <w:rsid w:val="00D50055"/>
    <w:rsid w:val="00D52663"/>
    <w:rsid w:val="00DC5C6B"/>
    <w:rsid w:val="00E04A23"/>
    <w:rsid w:val="00E908BB"/>
    <w:rsid w:val="00ED2EEE"/>
    <w:rsid w:val="00EF58A6"/>
    <w:rsid w:val="00F34F91"/>
    <w:rsid w:val="00FB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8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913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80"/>
    <w:pPr>
      <w:ind w:left="720"/>
      <w:contextualSpacing/>
    </w:pPr>
  </w:style>
  <w:style w:type="paragraph" w:customStyle="1" w:styleId="Style3">
    <w:name w:val="Style3"/>
    <w:basedOn w:val="a"/>
    <w:rsid w:val="00496CAE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7">
    <w:name w:val="Style7"/>
    <w:basedOn w:val="a"/>
    <w:rsid w:val="00496CA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3">
    <w:name w:val="Font Style13"/>
    <w:basedOn w:val="a0"/>
    <w:rsid w:val="00496CAE"/>
    <w:rPr>
      <w:rFonts w:ascii="Cambria" w:hAnsi="Cambria" w:cs="Cambria"/>
      <w:sz w:val="20"/>
      <w:szCs w:val="20"/>
    </w:rPr>
  </w:style>
  <w:style w:type="character" w:customStyle="1" w:styleId="FontStyle14">
    <w:name w:val="Font Style14"/>
    <w:basedOn w:val="a0"/>
    <w:rsid w:val="00496CAE"/>
    <w:rPr>
      <w:rFonts w:ascii="Cambria" w:hAnsi="Cambria" w:cs="Cambria"/>
      <w:i/>
      <w:iCs/>
      <w:sz w:val="20"/>
      <w:szCs w:val="20"/>
    </w:rPr>
  </w:style>
  <w:style w:type="paragraph" w:styleId="a4">
    <w:name w:val="No Spacing"/>
    <w:uiPriority w:val="1"/>
    <w:qFormat/>
    <w:rsid w:val="00953E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92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24A1"/>
    <w:rPr>
      <w:b/>
      <w:bCs/>
    </w:rPr>
  </w:style>
  <w:style w:type="character" w:customStyle="1" w:styleId="30">
    <w:name w:val="Заголовок 3 Знак"/>
    <w:basedOn w:val="a0"/>
    <w:link w:val="3"/>
    <w:rsid w:val="001913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page number"/>
    <w:basedOn w:val="a0"/>
    <w:rsid w:val="00191362"/>
  </w:style>
  <w:style w:type="paragraph" w:styleId="a8">
    <w:name w:val="Balloon Text"/>
    <w:basedOn w:val="a"/>
    <w:link w:val="a9"/>
    <w:semiHidden/>
    <w:rsid w:val="00191362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913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1913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91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19136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1913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1913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91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a"/>
    <w:basedOn w:val="a"/>
    <w:rsid w:val="00191362"/>
    <w:pPr>
      <w:spacing w:before="40" w:after="40" w:line="240" w:lineRule="auto"/>
      <w:ind w:left="40" w:right="40" w:firstLine="400"/>
      <w:jc w:val="both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rsid w:val="001913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91362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913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19136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1913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1913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AB66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5">
    <w:name w:val="Hyperlink"/>
    <w:basedOn w:val="a0"/>
    <w:uiPriority w:val="99"/>
    <w:unhideWhenUsed/>
    <w:rsid w:val="00AB6618"/>
    <w:rPr>
      <w:color w:val="0000FF"/>
      <w:u w:val="single"/>
    </w:rPr>
  </w:style>
  <w:style w:type="paragraph" w:customStyle="1" w:styleId="text1cl">
    <w:name w:val="text1cl"/>
    <w:basedOn w:val="a"/>
    <w:rsid w:val="00495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AF14C7134D03458D1F460061E8FEE00DF3B316367D2AF2AEC2DA473F3844A63592A7B362F2D0A610420D5Da5XDG" TargetMode="External"/><Relationship Id="rId5" Type="http://schemas.openxmlformats.org/officeDocument/2006/relationships/hyperlink" Target="consultantplus://offline/ref=50AF14C7134D03458D1F580D7784A0EA0FFBEF1E357C24A5F097DC10606842F375D2A1E621B6DEA0a1X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4564756</dc:creator>
  <cp:lastModifiedBy>неудачино</cp:lastModifiedBy>
  <cp:revision>2</cp:revision>
  <cp:lastPrinted>2017-03-30T03:01:00Z</cp:lastPrinted>
  <dcterms:created xsi:type="dcterms:W3CDTF">2017-09-07T04:24:00Z</dcterms:created>
  <dcterms:modified xsi:type="dcterms:W3CDTF">2017-09-07T04:24:00Z</dcterms:modified>
</cp:coreProperties>
</file>