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b/>
          <w:bCs/>
          <w:color w:val="auto"/>
          <w:sz w:val="16"/>
          <w:lang w:eastAsia="ru-RU"/>
        </w:rPr>
      </w:pPr>
      <w:r>
        <w:rPr>
          <w:rFonts w:ascii="Verdana" w:eastAsia="Times New Roman" w:hAnsi="Verdana"/>
          <w:b/>
          <w:bCs/>
          <w:color w:val="auto"/>
          <w:sz w:val="16"/>
          <w:lang w:eastAsia="ru-RU"/>
        </w:rPr>
        <w:t>Как вести себя при наводнении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b/>
          <w:bCs/>
          <w:color w:val="auto"/>
          <w:sz w:val="16"/>
          <w:lang w:eastAsia="ru-RU"/>
        </w:rPr>
        <w:t>Наводнение</w:t>
      </w:r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- это затопление местности из-за сильного подъёма уровня воды в реке, озере или море. Причины этого стихийного бедствия могут быть самыми различными. Чаще всего к наводнениям приводят сильные и длительные ливни, когда количество выпавших осадков о много раз превышает норму, резкое потепление и бурное таяние снега и льда, а также прорывы плотин и дамб.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>Опасность наводнения особенно велика в районах, расположенных вблизи крупных водоёмов: морей, рек, озёр, водохранилищ. Разумеется, люди, живущие на подверженных затоплению территориях, должны быть особенно осторожны и внимательно следить за прогнозами погоды и сообщениями спасательных служб. Чем же так опасны наводнения? Мощные потоки воды могут не только затопить участки земли, но и увлечь за собой людей, животных, автомобили, разрушить дома, размыть дороги, снести мосты.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b/>
          <w:bCs/>
          <w:color w:val="auto"/>
          <w:sz w:val="16"/>
          <w:lang w:eastAsia="ru-RU"/>
        </w:rPr>
        <w:t>Что нужно делать при угрозе наводнения?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proofErr w:type="gramStart"/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>Надо постараться приготовить всё, что может оказаться полезным: плавательные средства (надувные лодки, спасательные круги и жилеты, пластиковые бутылки, автомобильные шины; запасные колёса и т. п.), сигнальные средства (электрические фонарики, свистки, ракетницы и т. п.), верёвки, лестницы, запас еды и тёплые вещи.</w:t>
      </w:r>
      <w:proofErr w:type="gramEnd"/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b/>
          <w:bCs/>
          <w:color w:val="auto"/>
          <w:sz w:val="16"/>
          <w:lang w:eastAsia="ru-RU"/>
        </w:rPr>
        <w:t>Что нужно делать во время наводнения?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>Прежде всего, не надо поддаваться панике, а чётко следовать указаниям спасательных служб и находящихся рядом взрослых.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szCs w:val="16"/>
          <w:u w:val="single"/>
          <w:lang w:eastAsia="ru-RU"/>
        </w:rPr>
        <w:t>Нужно подняться как можно выше: забраться на крышу дома, на верхушку дерева, на вершину горы или холма.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>Лучше оставаться вблизи того места, где вас настигла вода, тогда спасателям будет легче вас обнаружить и оказать помощь.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szCs w:val="16"/>
          <w:u w:val="single"/>
          <w:lang w:eastAsia="ru-RU"/>
        </w:rPr>
        <w:t>Ни в коем случае нельзя прятаться в замкнутых помещениях (кладовках, комнатах с решётками на окнах и т. п.), так как они могут быть полностью затоплены водой.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>Если опасность оказаться в воде велика, то надо снять тяжёлую и неудобную одежду и разуться. Попробуйте засунуть под рубашку и в брюки лёгкие плавающие предметы (например, пустые закрытые пластиковые бутылки, мячики и т. п.) - это позволит лучше держаться на воде даже тем, кто не умеет хорошо плавать.</w:t>
      </w:r>
    </w:p>
    <w:p w:rsidR="00B00CBB" w:rsidRPr="00B00CBB" w:rsidRDefault="00B00CBB" w:rsidP="00B00CB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szCs w:val="16"/>
          <w:u w:val="single"/>
          <w:lang w:eastAsia="ru-RU"/>
        </w:rPr>
        <w:t>Надо чётко запомнить: прыгать в воду следует только в крайнем случае, лучше - по команде взрослых и под ИХ присмотром.</w:t>
      </w:r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Прежде чем соскользнуть в воду, сделайте глубокий вдох и попытайтесь ухватиться за первый попавшийся плавающий предмет (ствол дерева, доску, дверь, стол) или – ещё лучше - взобраться на него. Постарайтесь не погружаться в воду с головой.</w:t>
      </w:r>
    </w:p>
    <w:p w:rsidR="00B00CBB" w:rsidRPr="00B00CBB" w:rsidRDefault="00B00CBB" w:rsidP="00B00CBB">
      <w:pPr>
        <w:shd w:val="clear" w:color="auto" w:fill="FFFFFF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B00CBB">
        <w:rPr>
          <w:rFonts w:ascii="Verdana" w:eastAsia="Times New Roman" w:hAnsi="Verdana"/>
          <w:color w:val="auto"/>
          <w:sz w:val="16"/>
          <w:lang w:eastAsia="ru-RU"/>
        </w:rPr>
        <w:t> </w:t>
      </w:r>
      <w:r w:rsidRPr="00B00CB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</w:t>
      </w:r>
    </w:p>
    <w:p w:rsidR="002E6EC7" w:rsidRDefault="002E6EC7" w:rsidP="00B00CBB">
      <w:pPr>
        <w:jc w:val="left"/>
      </w:pPr>
    </w:p>
    <w:sectPr w:rsidR="002E6EC7" w:rsidSect="002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CBB"/>
    <w:rsid w:val="0000011D"/>
    <w:rsid w:val="00143428"/>
    <w:rsid w:val="001C329D"/>
    <w:rsid w:val="002500A2"/>
    <w:rsid w:val="00272170"/>
    <w:rsid w:val="00287951"/>
    <w:rsid w:val="002A71AA"/>
    <w:rsid w:val="002E6EC7"/>
    <w:rsid w:val="003D1158"/>
    <w:rsid w:val="00454598"/>
    <w:rsid w:val="00532B7D"/>
    <w:rsid w:val="00574529"/>
    <w:rsid w:val="00611484"/>
    <w:rsid w:val="00630CA6"/>
    <w:rsid w:val="00643398"/>
    <w:rsid w:val="006A77C6"/>
    <w:rsid w:val="0087410E"/>
    <w:rsid w:val="00A242A5"/>
    <w:rsid w:val="00A301FE"/>
    <w:rsid w:val="00B00CBB"/>
    <w:rsid w:val="00B101A3"/>
    <w:rsid w:val="00D23E55"/>
    <w:rsid w:val="00D43818"/>
    <w:rsid w:val="00F10B67"/>
    <w:rsid w:val="00FE226C"/>
    <w:rsid w:val="00FE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40"/>
        <w:sz w:val="32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C7"/>
  </w:style>
  <w:style w:type="paragraph" w:styleId="2">
    <w:name w:val="heading 2"/>
    <w:basedOn w:val="a"/>
    <w:link w:val="20"/>
    <w:uiPriority w:val="9"/>
    <w:qFormat/>
    <w:rsid w:val="00B00CBB"/>
    <w:pPr>
      <w:spacing w:before="100" w:beforeAutospacing="1" w:after="100" w:afterAutospacing="1"/>
      <w:jc w:val="left"/>
      <w:outlineLvl w:val="1"/>
    </w:pPr>
    <w:rPr>
      <w:rFonts w:ascii="Verdana" w:eastAsia="Times New Roman" w:hAnsi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CBB"/>
    <w:rPr>
      <w:rFonts w:ascii="Verdana" w:eastAsia="Times New Roman" w:hAnsi="Verdana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0CBB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-postheader">
    <w:name w:val="art-postheader"/>
    <w:basedOn w:val="a0"/>
    <w:rsid w:val="00B00CBB"/>
  </w:style>
  <w:style w:type="character" w:styleId="a4">
    <w:name w:val="Strong"/>
    <w:basedOn w:val="a0"/>
    <w:uiPriority w:val="22"/>
    <w:qFormat/>
    <w:rsid w:val="00B00CBB"/>
    <w:rPr>
      <w:b/>
      <w:bCs/>
    </w:rPr>
  </w:style>
  <w:style w:type="character" w:customStyle="1" w:styleId="articleseparator">
    <w:name w:val="article_separator"/>
    <w:basedOn w:val="a0"/>
    <w:rsid w:val="00B00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21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0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9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2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24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0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>Неудачинский сельсовет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dcterms:created xsi:type="dcterms:W3CDTF">2014-04-03T09:27:00Z</dcterms:created>
  <dcterms:modified xsi:type="dcterms:W3CDTF">2014-04-03T09:28:00Z</dcterms:modified>
</cp:coreProperties>
</file>